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B3ED7" w14:textId="6A96C584" w:rsidR="006F7FDC" w:rsidRDefault="003E1BEB" w:rsidP="00282635">
      <w:pPr>
        <w:shd w:val="clear" w:color="auto" w:fill="FFFFFF"/>
        <w:spacing w:before="100" w:beforeAutospacing="1" w:after="100" w:afterAutospacing="1" w:line="240" w:lineRule="auto"/>
        <w:rPr>
          <w:b/>
          <w:bCs/>
          <w:sz w:val="24"/>
          <w:lang w:val="en-US"/>
        </w:rPr>
      </w:pPr>
      <w:r w:rsidRPr="003E1BEB">
        <w:rPr>
          <w:b/>
          <w:bCs/>
          <w:sz w:val="24"/>
          <w:lang w:val="en-US"/>
        </w:rPr>
        <w:t>Partner system configuration</w:t>
      </w:r>
    </w:p>
    <w:p w14:paraId="73EEC7FC" w14:textId="77777777" w:rsidR="008E6CFA" w:rsidRPr="008E6CFA" w:rsidRDefault="008E6CFA" w:rsidP="008E6C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val="en" w:eastAsia="sk-SK"/>
        </w:rPr>
      </w:pPr>
      <w:r w:rsidRPr="008E6CFA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val="en" w:eastAsia="sk-SK"/>
        </w:rPr>
        <w:t>Below is a basic configuration of the ONNA configurator for a single video door entry panel</w:t>
      </w:r>
    </w:p>
    <w:p w14:paraId="785FB295" w14:textId="2608FA93" w:rsidR="008E6CFA" w:rsidRDefault="00D0042E" w:rsidP="00282635">
      <w:pPr>
        <w:shd w:val="clear" w:color="auto" w:fill="FFFFFF"/>
        <w:spacing w:before="100" w:beforeAutospacing="1" w:after="100" w:afterAutospacing="1" w:line="240" w:lineRule="auto"/>
        <w:rPr>
          <w:b/>
          <w:bCs/>
          <w:sz w:val="24"/>
          <w:lang w:val="en-US"/>
        </w:rPr>
      </w:pPr>
      <w:r>
        <w:rPr>
          <w:b/>
          <w:bCs/>
          <w:noProof/>
          <w:sz w:val="24"/>
          <w:lang w:val="en-US"/>
        </w:rPr>
        <w:drawing>
          <wp:inline distT="0" distB="0" distL="0" distR="0" wp14:anchorId="18439D9D" wp14:editId="02418146">
            <wp:extent cx="6118860" cy="329184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C1758" w14:textId="77777777" w:rsidR="008E6CFA" w:rsidRPr="008E6CFA" w:rsidRDefault="008E6CFA" w:rsidP="008E6C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val="en" w:eastAsia="sk-SK"/>
        </w:rPr>
      </w:pPr>
      <w:r w:rsidRPr="008E6CFA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val="en" w:eastAsia="sk-SK"/>
        </w:rPr>
        <w:t>You must specify the IP address of the panel and the number and the door opening number followed by a #</w:t>
      </w:r>
    </w:p>
    <w:p w14:paraId="1AA87957" w14:textId="77777777" w:rsidR="008E6CFA" w:rsidRPr="008E6CFA" w:rsidRDefault="008E6CFA" w:rsidP="008E6C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val="en" w:eastAsia="sk-SK"/>
        </w:rPr>
      </w:pPr>
      <w:r w:rsidRPr="008E6CFA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val="en" w:eastAsia="sk-SK"/>
        </w:rPr>
        <w:t>We will specify the configuration for the IP address of the screen</w:t>
      </w:r>
    </w:p>
    <w:p w14:paraId="29AC7A64" w14:textId="7F9C1284" w:rsidR="008E6CFA" w:rsidRDefault="00D0042E" w:rsidP="00282635">
      <w:pPr>
        <w:shd w:val="clear" w:color="auto" w:fill="FFFFFF"/>
        <w:spacing w:before="100" w:beforeAutospacing="1" w:after="100" w:afterAutospacing="1" w:line="240" w:lineRule="auto"/>
        <w:rPr>
          <w:b/>
          <w:bCs/>
          <w:sz w:val="24"/>
          <w:lang w:val="en-US"/>
        </w:rPr>
      </w:pPr>
      <w:r>
        <w:rPr>
          <w:b/>
          <w:bCs/>
          <w:noProof/>
          <w:sz w:val="24"/>
          <w:lang w:val="en-US"/>
        </w:rPr>
        <w:drawing>
          <wp:inline distT="0" distB="0" distL="0" distR="0" wp14:anchorId="59CDF3E5" wp14:editId="2304E598">
            <wp:extent cx="6121400" cy="32772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327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82688" w14:textId="77777777" w:rsidR="006E6C03" w:rsidRPr="006E6C03" w:rsidRDefault="006E6C03" w:rsidP="006E6C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val="en" w:eastAsia="sk-SK"/>
        </w:rPr>
      </w:pPr>
      <w:r w:rsidRPr="006E6C03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val="en" w:eastAsia="sk-SK"/>
        </w:rPr>
        <w:t>The display may need to be restarted for this setting to take effect.</w:t>
      </w:r>
    </w:p>
    <w:p w14:paraId="207B8B58" w14:textId="553EB46A" w:rsidR="006E6C03" w:rsidRPr="006E6C03" w:rsidRDefault="006E6C03" w:rsidP="006E6C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val="en" w:eastAsia="sk-SK"/>
        </w:rPr>
      </w:pPr>
      <w:r w:rsidRPr="006E6C03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val="en" w:eastAsia="sk-SK"/>
        </w:rPr>
        <w:t xml:space="preserve">The </w:t>
      </w:r>
      <w:r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val="en" w:eastAsia="sk-SK"/>
        </w:rPr>
        <w:t>O</w:t>
      </w:r>
      <w:r w:rsidRPr="006E6C03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val="en" w:eastAsia="sk-SK"/>
        </w:rPr>
        <w:t>nna/</w:t>
      </w:r>
      <w:r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val="en" w:eastAsia="sk-SK"/>
        </w:rPr>
        <w:t>Intercom S</w:t>
      </w:r>
      <w:r w:rsidRPr="006E6C03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val="en" w:eastAsia="sk-SK"/>
        </w:rPr>
        <w:t xml:space="preserve">ame </w:t>
      </w:r>
      <w:r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val="en" w:eastAsia="sk-SK"/>
        </w:rPr>
        <w:t>N</w:t>
      </w:r>
      <w:r w:rsidRPr="006E6C03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val="en" w:eastAsia="sk-SK"/>
        </w:rPr>
        <w:t xml:space="preserve">etwork refers to the configuration used in </w:t>
      </w:r>
      <w:r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val="en" w:eastAsia="sk-SK"/>
        </w:rPr>
        <w:t>buildings apartments</w:t>
      </w:r>
      <w:r w:rsidRPr="006E6C03"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val="en" w:eastAsia="sk-SK"/>
        </w:rPr>
        <w:t xml:space="preserve"> with networks interconnected by security routers. Not detailed in this manual</w:t>
      </w:r>
    </w:p>
    <w:p w14:paraId="217F5082" w14:textId="77777777" w:rsidR="006E6C03" w:rsidRPr="003E1BEB" w:rsidRDefault="006E6C03" w:rsidP="00282635">
      <w:pPr>
        <w:shd w:val="clear" w:color="auto" w:fill="FFFFFF"/>
        <w:spacing w:before="100" w:beforeAutospacing="1" w:after="100" w:afterAutospacing="1" w:line="240" w:lineRule="auto"/>
        <w:rPr>
          <w:b/>
          <w:bCs/>
          <w:sz w:val="24"/>
          <w:lang w:val="en-US"/>
        </w:rPr>
      </w:pPr>
    </w:p>
    <w:sectPr w:rsidR="006E6C03" w:rsidRPr="003E1BEB" w:rsidSect="003E1BEB">
      <w:pgSz w:w="11906" w:h="16838"/>
      <w:pgMar w:top="567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B5948"/>
    <w:multiLevelType w:val="multilevel"/>
    <w:tmpl w:val="B90A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634B5E"/>
    <w:multiLevelType w:val="multilevel"/>
    <w:tmpl w:val="2D9E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B21D94"/>
    <w:multiLevelType w:val="multilevel"/>
    <w:tmpl w:val="D36E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9C3D2C"/>
    <w:multiLevelType w:val="multilevel"/>
    <w:tmpl w:val="F92A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17337F"/>
    <w:multiLevelType w:val="hybridMultilevel"/>
    <w:tmpl w:val="84C63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A0700"/>
    <w:multiLevelType w:val="multilevel"/>
    <w:tmpl w:val="6D1A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7222A8"/>
    <w:multiLevelType w:val="multilevel"/>
    <w:tmpl w:val="86AC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301141">
    <w:abstractNumId w:val="0"/>
  </w:num>
  <w:num w:numId="2" w16cid:durableId="209270101">
    <w:abstractNumId w:val="3"/>
  </w:num>
  <w:num w:numId="3" w16cid:durableId="2042586433">
    <w:abstractNumId w:val="2"/>
  </w:num>
  <w:num w:numId="4" w16cid:durableId="505366791">
    <w:abstractNumId w:val="5"/>
  </w:num>
  <w:num w:numId="5" w16cid:durableId="186329519">
    <w:abstractNumId w:val="1"/>
  </w:num>
  <w:num w:numId="6" w16cid:durableId="36515003">
    <w:abstractNumId w:val="6"/>
  </w:num>
  <w:num w:numId="7" w16cid:durableId="451748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35"/>
    <w:rsid w:val="000057E1"/>
    <w:rsid w:val="00014787"/>
    <w:rsid w:val="00156FCC"/>
    <w:rsid w:val="002228EC"/>
    <w:rsid w:val="00282635"/>
    <w:rsid w:val="002A69F8"/>
    <w:rsid w:val="002B63B3"/>
    <w:rsid w:val="002C5271"/>
    <w:rsid w:val="003E1BEB"/>
    <w:rsid w:val="005506BC"/>
    <w:rsid w:val="00584BCB"/>
    <w:rsid w:val="005A10C4"/>
    <w:rsid w:val="00614992"/>
    <w:rsid w:val="00655335"/>
    <w:rsid w:val="006E6C03"/>
    <w:rsid w:val="006F7FDC"/>
    <w:rsid w:val="008E6CFA"/>
    <w:rsid w:val="00907023"/>
    <w:rsid w:val="00926FD6"/>
    <w:rsid w:val="009D5A5E"/>
    <w:rsid w:val="009F703A"/>
    <w:rsid w:val="00AB0AFB"/>
    <w:rsid w:val="00BD69BF"/>
    <w:rsid w:val="00C527E2"/>
    <w:rsid w:val="00CD2D36"/>
    <w:rsid w:val="00D0042E"/>
    <w:rsid w:val="00D97911"/>
    <w:rsid w:val="00E8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BEC2"/>
  <w15:chartTrackingRefBased/>
  <w15:docId w15:val="{F52466C3-2197-41A9-90A4-30A5BB47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53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6553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5533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Siln">
    <w:name w:val="Strong"/>
    <w:basedOn w:val="Standardnpsmoodstavce"/>
    <w:uiPriority w:val="22"/>
    <w:qFormat/>
    <w:rsid w:val="00655335"/>
    <w:rPr>
      <w:b/>
      <w:bCs/>
    </w:rPr>
  </w:style>
  <w:style w:type="paragraph" w:styleId="Normlnweb">
    <w:name w:val="Normal (Web)"/>
    <w:basedOn w:val="Normln"/>
    <w:uiPriority w:val="99"/>
    <w:unhideWhenUsed/>
    <w:rsid w:val="00655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odkaz">
    <w:name w:val="Hyperlink"/>
    <w:basedOn w:val="Standardnpsmoodstavce"/>
    <w:uiPriority w:val="99"/>
    <w:unhideWhenUsed/>
    <w:rsid w:val="00655335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55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6F7FD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F7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3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Lachová - 2N</dc:creator>
  <cp:keywords/>
  <dc:description/>
  <cp:lastModifiedBy>Dagmar Poláková - 2N</cp:lastModifiedBy>
  <cp:revision>2</cp:revision>
  <dcterms:created xsi:type="dcterms:W3CDTF">2023-01-20T11:45:00Z</dcterms:created>
  <dcterms:modified xsi:type="dcterms:W3CDTF">2023-01-20T11:45:00Z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88111c12cc2ca7451699b163834262a0ca022b56cc4b3f9220f5e7a27dc96b05</vt:lpwstr>
  </property>
</Properties>
</file>